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CC22B7">
      <w:pPr>
        <w:wordWrap w:val="0"/>
        <w:autoSpaceDE w:val="0"/>
        <w:autoSpaceDN w:val="0"/>
        <w:adjustRightInd w:val="0"/>
        <w:spacing w:line="360" w:lineRule="auto"/>
        <w:jc w:val="center"/>
        <w:rPr>
          <w:rFonts w:hint="eastAsia" w:ascii="华文中宋" w:hAnsi="华文中宋" w:eastAsia="华文中宋" w:cs="华文中宋"/>
          <w:b/>
          <w:kern w:val="0"/>
          <w:sz w:val="36"/>
          <w:szCs w:val="36"/>
          <w:lang w:val="zh-CN" w:eastAsia="zh-CN"/>
        </w:rPr>
      </w:pPr>
      <w:r>
        <w:rPr>
          <w:rFonts w:hint="eastAsia" w:ascii="华文中宋" w:hAnsi="华文中宋" w:eastAsia="华文中宋" w:cs="华文中宋"/>
          <w:b/>
          <w:kern w:val="0"/>
          <w:sz w:val="36"/>
          <w:szCs w:val="36"/>
          <w:lang w:val="en-US" w:eastAsia="zh-CN"/>
        </w:rPr>
        <w:t>公示</w:t>
      </w:r>
    </w:p>
    <w:p w14:paraId="41186C1A">
      <w:pPr>
        <w:pStyle w:val="9"/>
        <w:tabs>
          <w:tab w:val="left" w:pos="1703"/>
        </w:tabs>
        <w:wordWrap w:val="0"/>
        <w:autoSpaceDE w:val="0"/>
        <w:spacing w:line="580" w:lineRule="exact"/>
        <w:ind w:left="0" w:leftChars="0" w:firstLine="0" w:firstLineChars="0"/>
        <w:rPr>
          <w:rFonts w:hint="eastAsia" w:ascii="仿宋_GB2312" w:hAnsi="仿宋_GB2312" w:eastAsia="仿宋_GB2312" w:cs="仿宋_GB2312"/>
          <w:bCs/>
          <w:smallCaps w:val="0"/>
          <w:kern w:val="2"/>
          <w:sz w:val="24"/>
          <w:szCs w:val="24"/>
          <w:lang w:val="en-US" w:eastAsia="zh-CN" w:bidi="ar-SA"/>
        </w:rPr>
      </w:pPr>
    </w:p>
    <w:p w14:paraId="726B6A02">
      <w:pPr>
        <w:pStyle w:val="9"/>
        <w:keepNext w:val="0"/>
        <w:keepLines w:val="0"/>
        <w:pageBreakBefore w:val="0"/>
        <w:widowControl w:val="0"/>
        <w:tabs>
          <w:tab w:val="left" w:pos="1703"/>
        </w:tabs>
        <w:kinsoku/>
        <w:wordWrap w:val="0"/>
        <w:overflowPunct/>
        <w:topLinePunct w:val="0"/>
        <w:autoSpaceDE w:val="0"/>
        <w:autoSpaceDN/>
        <w:bidi w:val="0"/>
        <w:adjustRightInd/>
        <w:snapToGrid/>
        <w:spacing w:line="580" w:lineRule="exact"/>
        <w:ind w:left="21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经过比选，北矿化工（沧州）有限公司矿山专用绿色选冶化学品项目的全部招标代理工作及其它采购代理工作拟定</w:t>
      </w:r>
      <w:r>
        <w:rPr>
          <w:rFonts w:hint="eastAsia" w:ascii="仿宋_GB2312" w:hAnsi="仿宋_GB2312" w:eastAsia="仿宋_GB2312" w:cs="仿宋_GB2312"/>
          <w:sz w:val="24"/>
          <w:szCs w:val="24"/>
          <w:u w:val="single"/>
          <w:lang w:val="en-US" w:eastAsia="zh-CN"/>
        </w:rPr>
        <w:t>河北百圆项目管理集团有限公司</w:t>
      </w:r>
      <w:r>
        <w:rPr>
          <w:rFonts w:hint="eastAsia" w:ascii="仿宋_GB2312" w:hAnsi="仿宋_GB2312" w:eastAsia="仿宋_GB2312" w:cs="仿宋_GB2312"/>
          <w:sz w:val="24"/>
          <w:szCs w:val="24"/>
          <w:lang w:val="en-US" w:eastAsia="zh-CN"/>
        </w:rPr>
        <w:t>为中选单位。</w:t>
      </w:r>
    </w:p>
    <w:p w14:paraId="006889FC">
      <w:pPr>
        <w:pStyle w:val="9"/>
        <w:keepNext w:val="0"/>
        <w:keepLines w:val="0"/>
        <w:pageBreakBefore w:val="0"/>
        <w:widowControl w:val="0"/>
        <w:tabs>
          <w:tab w:val="left" w:pos="1703"/>
        </w:tabs>
        <w:kinsoku/>
        <w:wordWrap w:val="0"/>
        <w:overflowPunct/>
        <w:topLinePunct w:val="0"/>
        <w:autoSpaceDE w:val="0"/>
        <w:autoSpaceDN/>
        <w:bidi w:val="0"/>
        <w:adjustRightInd/>
        <w:snapToGrid/>
        <w:spacing w:line="580" w:lineRule="exact"/>
        <w:ind w:left="21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如有问题，请与我公司联系：</w:t>
      </w:r>
    </w:p>
    <w:p w14:paraId="5AF90764">
      <w:pPr>
        <w:pStyle w:val="9"/>
        <w:keepNext w:val="0"/>
        <w:keepLines w:val="0"/>
        <w:pageBreakBefore w:val="0"/>
        <w:widowControl w:val="0"/>
        <w:tabs>
          <w:tab w:val="left" w:pos="1703"/>
        </w:tabs>
        <w:kinsoku/>
        <w:wordWrap w:val="0"/>
        <w:overflowPunct/>
        <w:topLinePunct w:val="0"/>
        <w:autoSpaceDE w:val="0"/>
        <w:autoSpaceDN/>
        <w:bidi w:val="0"/>
        <w:adjustRightInd/>
        <w:snapToGrid/>
        <w:spacing w:line="580" w:lineRule="exact"/>
        <w:ind w:left="21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孙伟，联系电话：010-</w:t>
      </w:r>
      <w:bookmarkStart w:id="0" w:name="_GoBack"/>
      <w:bookmarkEnd w:id="0"/>
      <w:r>
        <w:rPr>
          <w:rFonts w:hint="eastAsia" w:ascii="仿宋_GB2312" w:hAnsi="仿宋_GB2312" w:eastAsia="仿宋_GB2312" w:cs="仿宋_GB2312"/>
          <w:sz w:val="24"/>
          <w:szCs w:val="24"/>
          <w:lang w:val="en-US" w:eastAsia="zh-CN"/>
        </w:rPr>
        <w:t>59069956；</w:t>
      </w:r>
      <w:r>
        <w:rPr>
          <w:rFonts w:hint="eastAsia" w:ascii="仿宋_GB2312" w:hAnsi="仿宋_GB2312" w:eastAsia="仿宋_GB2312" w:cs="仿宋_GB2312"/>
          <w:sz w:val="24"/>
          <w:szCs w:val="24"/>
        </w:rPr>
        <w:t xml:space="preserve">     </w:t>
      </w:r>
    </w:p>
    <w:p w14:paraId="2B75EAEA">
      <w:pPr>
        <w:pStyle w:val="9"/>
        <w:keepNext w:val="0"/>
        <w:keepLines w:val="0"/>
        <w:pageBreakBefore w:val="0"/>
        <w:widowControl w:val="0"/>
        <w:tabs>
          <w:tab w:val="left" w:pos="1703"/>
        </w:tabs>
        <w:kinsoku/>
        <w:wordWrap w:val="0"/>
        <w:overflowPunct/>
        <w:topLinePunct w:val="0"/>
        <w:autoSpaceDE w:val="0"/>
        <w:autoSpaceDN/>
        <w:bidi w:val="0"/>
        <w:adjustRightInd/>
        <w:snapToGrid/>
        <w:spacing w:line="580" w:lineRule="exact"/>
        <w:ind w:left="210" w:firstLine="480" w:firstLineChars="2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联系人2：周晨，联系电话：010-59069511。</w:t>
      </w:r>
    </w:p>
    <w:p w14:paraId="71E7D052">
      <w:pPr>
        <w:pStyle w:val="9"/>
        <w:keepNext w:val="0"/>
        <w:keepLines w:val="0"/>
        <w:pageBreakBefore w:val="0"/>
        <w:widowControl w:val="0"/>
        <w:tabs>
          <w:tab w:val="left" w:pos="1703"/>
        </w:tabs>
        <w:kinsoku/>
        <w:wordWrap w:val="0"/>
        <w:overflowPunct/>
        <w:topLinePunct w:val="0"/>
        <w:autoSpaceDE w:val="0"/>
        <w:autoSpaceDN/>
        <w:bidi w:val="0"/>
        <w:adjustRightInd/>
        <w:snapToGrid/>
        <w:spacing w:line="580" w:lineRule="exact"/>
        <w:ind w:left="21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公示日期：2024年9月26日-2024年9月30日。</w:t>
      </w:r>
    </w:p>
    <w:p w14:paraId="2F013DB4">
      <w:pPr>
        <w:keepNext w:val="0"/>
        <w:keepLines w:val="0"/>
        <w:widowControl/>
        <w:suppressLineNumbers w:val="0"/>
        <w:ind w:firstLine="480" w:firstLineChars="200"/>
        <w:jc w:val="left"/>
        <w:rPr>
          <w:rFonts w:hint="default" w:ascii="仿宋_GB2312" w:hAnsi="仿宋_GB2312" w:eastAsia="仿宋_GB2312" w:cs="仿宋_GB2312"/>
          <w:bCs/>
          <w:smallCaps w:val="0"/>
          <w:kern w:val="2"/>
          <w:sz w:val="24"/>
          <w:szCs w:val="24"/>
          <w:lang w:val="en-US" w:eastAsia="zh-CN" w:bidi="ar-SA"/>
        </w:rPr>
      </w:pPr>
    </w:p>
    <w:p w14:paraId="5982B4AF">
      <w:pPr>
        <w:wordWrap w:val="0"/>
        <w:spacing w:line="580" w:lineRule="exact"/>
        <w:ind w:firstLine="360" w:firstLineChars="150"/>
        <w:jc w:val="left"/>
        <w:rPr>
          <w:rFonts w:hint="eastAsia" w:ascii="仿宋_GB2312" w:hAnsi="仿宋_GB2312" w:eastAsia="仿宋_GB2312" w:cs="仿宋_GB2312"/>
          <w:color w:val="000000"/>
          <w:sz w:val="24"/>
          <w:lang w:val="en-US" w:eastAsia="zh-CN"/>
        </w:rPr>
      </w:pPr>
    </w:p>
    <w:p w14:paraId="45C93711">
      <w:pPr>
        <w:wordWrap w:val="0"/>
        <w:spacing w:line="580" w:lineRule="exact"/>
        <w:ind w:right="840" w:rightChars="400" w:firstLine="0" w:firstLineChars="0"/>
        <w:jc w:val="righ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北矿化工（沧州）有限公司</w:t>
      </w:r>
    </w:p>
    <w:p w14:paraId="1800A8C3">
      <w:pPr>
        <w:wordWrap w:val="0"/>
        <w:spacing w:line="580" w:lineRule="exact"/>
        <w:ind w:right="840" w:rightChars="400" w:firstLine="0" w:firstLineChars="0"/>
        <w:jc w:val="righ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4"/>
          <w:lang w:val="en-US" w:eastAsia="zh-CN"/>
        </w:rPr>
        <w:t>2024年9月26日</w:t>
      </w:r>
    </w:p>
    <w:p w14:paraId="1C53F38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wYTllOGE4Mjk5M2M5MTk2YjQxZDk0YTIwYzVmNDYifQ=="/>
  </w:docVars>
  <w:rsids>
    <w:rsidRoot w:val="00000000"/>
    <w:rsid w:val="093C3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rPr>
      <w:sz w:val="24"/>
    </w:rPr>
  </w:style>
  <w:style w:type="paragraph" w:styleId="3">
    <w:name w:val="toc 2"/>
    <w:basedOn w:val="1"/>
    <w:next w:val="1"/>
    <w:semiHidden/>
    <w:unhideWhenUsed/>
    <w:qFormat/>
    <w:uiPriority w:val="39"/>
    <w:pPr>
      <w:ind w:left="420" w:leftChars="200"/>
    </w:pPr>
  </w:style>
  <w:style w:type="paragraph" w:styleId="4">
    <w:name w:val="Body Text Indent"/>
    <w:basedOn w:val="1"/>
    <w:semiHidden/>
    <w:unhideWhenUsed/>
    <w:qFormat/>
    <w:uiPriority w:val="99"/>
    <w:pPr>
      <w:spacing w:after="120"/>
      <w:ind w:left="420" w:leftChars="200"/>
    </w:pPr>
  </w:style>
  <w:style w:type="paragraph" w:styleId="5">
    <w:name w:val="Body Text First Indent 2"/>
    <w:basedOn w:val="4"/>
    <w:qFormat/>
    <w:uiPriority w:val="0"/>
    <w:pPr>
      <w:ind w:firstLine="420" w:firstLineChars="200"/>
    </w:pPr>
  </w:style>
  <w:style w:type="character" w:styleId="8">
    <w:name w:val="Hyperlink"/>
    <w:basedOn w:val="7"/>
    <w:semiHidden/>
    <w:unhideWhenUsed/>
    <w:qFormat/>
    <w:uiPriority w:val="99"/>
    <w:rPr>
      <w:color w:val="0000FF"/>
      <w:u w:val="single"/>
    </w:rPr>
  </w:style>
  <w:style w:type="paragraph" w:customStyle="1" w:styleId="9">
    <w:name w:val="_Style 17"/>
    <w:basedOn w:val="1"/>
    <w:next w:val="1"/>
    <w:qFormat/>
    <w:uiPriority w:val="39"/>
    <w:pPr>
      <w:ind w:left="210"/>
      <w:jc w:val="left"/>
    </w:pPr>
    <w:rPr>
      <w:rFonts w:ascii="Times New Roman" w:hAnsi="Times New Roman"/>
      <w:smallCaps/>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151</Words>
  <Characters>186</Characters>
  <Lines>0</Lines>
  <Paragraphs>0</Paragraphs>
  <TotalTime>16</TotalTime>
  <ScaleCrop>false</ScaleCrop>
  <LinksUpToDate>false</LinksUpToDate>
  <CharactersWithSpaces>191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2024-09-26T01:09:07Z</dcterms:created>
  <dc:creator>16420</dc:creator>
  <cp:lastModifiedBy>周晨</cp:lastModifiedBy>
  <dcterms:modified xsi:type="dcterms:W3CDTF">2024-09-26T01:25:44Z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6B2FFFDC3FE4452E88B055F2E1BBB86B_12</vt:lpwstr>
  </property>
</Properties>
</file>